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1920" w:firstLineChars="600"/>
        <w:rPr>
          <w:rFonts w:ascii="仿宋_GB2312" w:eastAsia="仿宋_GB2312"/>
          <w:sz w:val="32"/>
        </w:rPr>
      </w:pPr>
    </w:p>
    <w:p>
      <w:pPr>
        <w:ind w:firstLine="2560" w:firstLineChars="8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〔2021〕</w:t>
      </w:r>
      <w:r>
        <w:rPr>
          <w:rFonts w:hint="eastAsia" w:ascii="仿宋_GB2312" w:eastAsia="仿宋_GB2312"/>
          <w:sz w:val="32"/>
          <w:lang w:val="en-US" w:eastAsia="zh-CN"/>
        </w:rPr>
        <w:t>58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 w:cs="Arial"/>
          <w:bCs/>
          <w:kern w:val="0"/>
          <w:sz w:val="28"/>
          <w:szCs w:val="28"/>
        </w:rPr>
      </w:pPr>
      <w:r>
        <w:pict>
          <v:shape id="直接箭头连接符 1" o:spid="_x0000_s2050" o:spt="32" type="#_x0000_t32" style="position:absolute;left:0pt;margin-left:2pt;margin-top:0.25pt;height:0pt;width:406.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>
            <v:path arrowok="t"/>
            <v:fill on="f" focussize="0,0"/>
            <v:stroke weight="1pt" color="#FF0000"/>
            <v:imagedata o:title=""/>
            <o:lock v:ext="edit"/>
          </v:shape>
        </w:pic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widowControl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宋体" w:hAnsi="宋体" w:eastAsia="等线"/>
          <w:b/>
          <w:sz w:val="44"/>
          <w:szCs w:val="44"/>
        </w:rPr>
        <w:t>关于举办</w:t>
      </w:r>
      <w:r>
        <w:rPr>
          <w:rFonts w:hint="eastAsia" w:ascii="宋体" w:hAnsi="宋体" w:eastAsia="等线"/>
          <w:b/>
          <w:sz w:val="44"/>
          <w:szCs w:val="44"/>
          <w:lang w:val="en-US" w:eastAsia="zh-CN"/>
        </w:rPr>
        <w:t>辽宁理工学院</w:t>
      </w:r>
      <w:r>
        <w:rPr>
          <w:rFonts w:hint="eastAsia" w:ascii="宋体" w:hAnsi="宋体" w:eastAsia="等线"/>
          <w:b/>
          <w:sz w:val="44"/>
          <w:szCs w:val="44"/>
        </w:rPr>
        <w:t>202</w:t>
      </w:r>
      <w:r>
        <w:rPr>
          <w:rFonts w:hint="eastAsia" w:ascii="宋体" w:hAnsi="宋体" w:eastAsia="等线"/>
          <w:b/>
          <w:sz w:val="44"/>
          <w:szCs w:val="44"/>
          <w:lang w:val="en-US" w:eastAsia="zh-CN"/>
        </w:rPr>
        <w:t>1</w:t>
      </w:r>
      <w:r>
        <w:rPr>
          <w:rFonts w:hint="eastAsia" w:ascii="宋体" w:hAnsi="宋体" w:eastAsia="等线"/>
          <w:b/>
          <w:sz w:val="44"/>
          <w:szCs w:val="44"/>
        </w:rPr>
        <w:t>年大学生汽车用品设计竞赛的通知</w:t>
      </w:r>
    </w:p>
    <w:p>
      <w:pPr>
        <w:widowControl/>
        <w:ind w:firstLine="630" w:firstLineChars="196"/>
        <w:jc w:val="left"/>
        <w:rPr>
          <w:rFonts w:ascii="仿宋_GB2312" w:hAnsi="Times New Roman" w:eastAsia="仿宋_GB2312"/>
          <w:b/>
          <w:sz w:val="32"/>
          <w:szCs w:val="32"/>
        </w:rPr>
      </w:pPr>
      <w:r>
        <w:rPr>
          <w:rFonts w:hint="eastAsia" w:ascii="仿宋_GB2312" w:hAnsi="Times New Roman" w:eastAsia="仿宋_GB2312"/>
          <w:b/>
          <w:sz w:val="32"/>
          <w:szCs w:val="32"/>
        </w:rPr>
        <w:t>一、竞赛宗旨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本届竞赛旨在通过比赛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更好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的培养和提高我校学生汽车用品设计能力，促进大学生创新创业能力的提高，为学生参加“全国大学生课外学术科技作品竞赛（“挑战杯”）”和“全国</w:t>
      </w:r>
      <w:r>
        <w:rPr>
          <w:rFonts w:ascii="仿宋" w:hAnsi="仿宋" w:eastAsia="仿宋"/>
          <w:sz w:val="32"/>
          <w:szCs w:val="32"/>
        </w:rPr>
        <w:t>大学生创业计划竞赛</w:t>
      </w:r>
      <w:r>
        <w:rPr>
          <w:rFonts w:hint="eastAsia" w:ascii="仿宋" w:hAnsi="仿宋" w:eastAsia="仿宋"/>
          <w:sz w:val="32"/>
          <w:szCs w:val="32"/>
        </w:rPr>
        <w:t>（“挑战杯”）”奠定基础，决定举办辽宁理工学院2021年大学生汽车用品（驾驶疲劳缓解与监控设计）设计竞赛。</w:t>
      </w:r>
    </w:p>
    <w:p>
      <w:pPr>
        <w:widowControl/>
        <w:ind w:firstLine="630" w:firstLineChars="196"/>
        <w:jc w:val="left"/>
        <w:rPr>
          <w:rFonts w:ascii="仿宋_GB2312" w:hAnsi="Times New Roman" w:eastAsia="仿宋_GB2312"/>
          <w:b/>
          <w:sz w:val="32"/>
          <w:szCs w:val="32"/>
        </w:rPr>
      </w:pPr>
      <w:r>
        <w:rPr>
          <w:rFonts w:hint="eastAsia" w:ascii="仿宋_GB2312" w:hAnsi="Times New Roman" w:eastAsia="仿宋_GB2312"/>
          <w:b/>
          <w:sz w:val="32"/>
          <w:szCs w:val="32"/>
        </w:rPr>
        <w:t>二、组织形式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本次竞赛由辽宁理工学院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创新创业学院</w:t>
      </w:r>
      <w:r>
        <w:rPr>
          <w:rFonts w:hint="eastAsia" w:ascii="仿宋" w:hAnsi="仿宋" w:eastAsia="仿宋"/>
          <w:sz w:val="32"/>
          <w:szCs w:val="32"/>
        </w:rPr>
        <w:t>主办，机电工程学院承办。</w:t>
      </w:r>
    </w:p>
    <w:p>
      <w:pPr>
        <w:widowControl/>
        <w:ind w:firstLine="630" w:firstLineChars="196"/>
        <w:jc w:val="left"/>
        <w:rPr>
          <w:rFonts w:ascii="仿宋_GB2312" w:hAnsi="Times New Roman" w:eastAsia="仿宋_GB2312"/>
          <w:b/>
          <w:sz w:val="32"/>
          <w:szCs w:val="32"/>
        </w:rPr>
      </w:pPr>
      <w:r>
        <w:rPr>
          <w:rFonts w:hint="eastAsia" w:ascii="仿宋_GB2312" w:hAnsi="Times New Roman" w:eastAsia="仿宋_GB2312"/>
          <w:b/>
          <w:sz w:val="32"/>
          <w:szCs w:val="32"/>
        </w:rPr>
        <w:t>三、竞赛对象</w:t>
      </w:r>
    </w:p>
    <w:p>
      <w:pPr>
        <w:widowControl/>
        <w:ind w:firstLine="627" w:firstLineChars="196"/>
        <w:jc w:val="left"/>
        <w:rPr>
          <w:rFonts w:ascii="仿宋_GB2312" w:hAnsi="Times New Roman" w:eastAsia="仿宋_GB2312"/>
          <w:b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辽宁理工学院全校在读学生，不限专业年级；每个参赛作品的人数不超过四人。</w:t>
      </w:r>
    </w:p>
    <w:p>
      <w:pPr>
        <w:widowControl/>
        <w:ind w:firstLine="630" w:firstLineChars="196"/>
        <w:jc w:val="left"/>
        <w:rPr>
          <w:rFonts w:ascii="仿宋_GB2312" w:hAnsi="Times New Roman" w:eastAsia="仿宋_GB2312"/>
          <w:b/>
          <w:sz w:val="32"/>
          <w:szCs w:val="32"/>
        </w:rPr>
      </w:pPr>
      <w:r>
        <w:rPr>
          <w:rFonts w:hint="eastAsia" w:ascii="仿宋_GB2312" w:hAnsi="Times New Roman" w:eastAsia="仿宋_GB2312"/>
          <w:b/>
          <w:sz w:val="32"/>
          <w:szCs w:val="32"/>
        </w:rPr>
        <w:t>四、竞赛内容、方式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本次竞赛分为两个阶段，即汽车用品（驾驶疲劳缓解与监控设计）设计方案竞赛（静态竞赛）和汽车用品（驾驶疲劳缓解与监控设计）设计作品竞赛（动态竞赛）。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1.静态竞赛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审查学生提交的驾驶疲劳缓解与监控设计方案（设计图纸、设计说明书、设计仿真视频等）。主要考核参赛设计方案的原理是否正确？设计是否新颖？设计方案是否具有可实施性？ 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2.动态竞赛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审查学生提交的驾驶疲劳缓解与监控设计作品和资料。主要考核参赛者提交的设计资料的完整性、规范性以及与作品的一致性；审查作品的实用性、新颖性、通用性，以及与车辆的配套性和是否符合车内情况要求等。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</w:t>
      </w:r>
      <w:r>
        <w:rPr>
          <w:rFonts w:hint="eastAsia" w:ascii="仿宋" w:hAnsi="仿宋" w:eastAsia="仿宋"/>
          <w:b/>
          <w:bCs/>
          <w:sz w:val="32"/>
          <w:szCs w:val="32"/>
        </w:rPr>
        <w:t>竞赛时间及报名方式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1.竞赛时间：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2021年10月19日—10月29日，报名、技术辅导；</w:t>
      </w:r>
    </w:p>
    <w:p>
      <w:pPr>
        <w:widowControl/>
        <w:spacing w:line="560" w:lineRule="exact"/>
        <w:ind w:left="630" w:leftChars="300" w:firstLine="1920" w:firstLineChars="6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2021年10月30日，学生提交设计方案；</w:t>
      </w:r>
    </w:p>
    <w:p>
      <w:pPr>
        <w:widowControl/>
        <w:spacing w:line="560" w:lineRule="exact"/>
        <w:ind w:left="735" w:leftChars="350" w:firstLine="1760" w:firstLineChars="5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2021年11月2日—9日，方案评审，静态竞赛（初赛）；</w:t>
      </w:r>
    </w:p>
    <w:p>
      <w:pPr>
        <w:widowControl/>
        <w:spacing w:line="560" w:lineRule="exact"/>
        <w:ind w:left="630" w:leftChars="300" w:firstLine="1920" w:firstLineChars="6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2021年11月9日—11月16日，产品或模型制作；</w:t>
      </w:r>
    </w:p>
    <w:p>
      <w:pPr>
        <w:widowControl/>
        <w:spacing w:line="560" w:lineRule="exact"/>
        <w:ind w:left="630" w:leftChars="300" w:firstLine="1920" w:firstLineChars="6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2021年11月17日，提交作品和设计资料；</w:t>
      </w:r>
    </w:p>
    <w:p>
      <w:pPr>
        <w:widowControl/>
        <w:spacing w:line="560" w:lineRule="exact"/>
        <w:ind w:left="630" w:leftChars="300" w:firstLine="1920" w:firstLineChars="6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2021年11月18日，决赛，动态竞赛（决赛）；</w:t>
      </w:r>
      <w:r>
        <w:rPr>
          <w:rFonts w:hint="eastAsia" w:ascii="仿宋_GB2312" w:hAnsi="Times New Roman" w:eastAsia="仿宋_GB2312"/>
          <w:sz w:val="32"/>
          <w:szCs w:val="32"/>
        </w:rPr>
        <w:t xml:space="preserve"> 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2.竞赛地点：</w:t>
      </w:r>
      <w:r>
        <w:rPr>
          <w:rFonts w:hint="eastAsia" w:ascii="仿宋" w:hAnsi="仿宋" w:eastAsia="仿宋"/>
          <w:sz w:val="32"/>
          <w:szCs w:val="32"/>
          <w:highlight w:val="none"/>
        </w:rPr>
        <w:t>汽车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实验中心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Times New Roman" w:eastAsia="仿宋_GB2312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3.报名方式：各学院辅导员组织学生于2021年10月19日至2021年10月29日进行报名，报名表见附件1。</w:t>
      </w:r>
      <w:r>
        <w:fldChar w:fldCharType="begin"/>
      </w:r>
      <w:r>
        <w:instrText xml:space="preserve"> HYPERLINK "mailto:各学院请将详细信息填好后发到邮箱284543333@qq.com" </w:instrText>
      </w:r>
      <w:r>
        <w:fldChar w:fldCharType="separate"/>
      </w:r>
      <w:r>
        <w:rPr>
          <w:rStyle w:val="6"/>
          <w:rFonts w:hint="eastAsia" w:ascii="仿宋" w:hAnsi="仿宋" w:eastAsia="仿宋"/>
          <w:sz w:val="32"/>
          <w:szCs w:val="32"/>
        </w:rPr>
        <w:t>各学院请将详细信息填好后发到邮箱chen284543@sina.</w:t>
      </w:r>
      <w:r>
        <w:rPr>
          <w:rStyle w:val="6"/>
          <w:rFonts w:ascii="仿宋" w:hAnsi="仿宋" w:eastAsia="仿宋"/>
          <w:sz w:val="32"/>
          <w:szCs w:val="32"/>
        </w:rPr>
        <w:t>c</w:t>
      </w:r>
      <w:r>
        <w:rPr>
          <w:rStyle w:val="6"/>
          <w:rFonts w:hint="eastAsia" w:ascii="仿宋" w:hAnsi="仿宋" w:eastAsia="仿宋"/>
          <w:sz w:val="32"/>
          <w:szCs w:val="32"/>
        </w:rPr>
        <w:t>om</w:t>
      </w:r>
      <w:r>
        <w:rPr>
          <w:rStyle w:val="6"/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widowControl/>
        <w:ind w:firstLine="630" w:firstLineChars="196"/>
        <w:jc w:val="left"/>
        <w:rPr>
          <w:rFonts w:ascii="仿宋_GB2312" w:hAnsi="Times New Roman" w:eastAsia="仿宋_GB2312"/>
          <w:b/>
          <w:sz w:val="32"/>
          <w:szCs w:val="32"/>
        </w:rPr>
      </w:pPr>
      <w:r>
        <w:rPr>
          <w:rFonts w:hint="eastAsia" w:ascii="仿宋_GB2312" w:hAnsi="Times New Roman" w:eastAsia="仿宋_GB2312"/>
          <w:b/>
          <w:sz w:val="32"/>
          <w:szCs w:val="32"/>
        </w:rPr>
        <w:t>六、评奖办法</w:t>
      </w:r>
    </w:p>
    <w:p>
      <w:pPr>
        <w:widowControl/>
        <w:ind w:firstLine="627" w:firstLineChars="196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所有获奖者(参赛人数的60%)均颁发获奖证书并获得创新学分，其中一等奖2分（获奖人数的10%）；二等奖1.5分（获奖人数的20%）；三等奖1分（获奖人数的30%）。</w:t>
      </w:r>
    </w:p>
    <w:p>
      <w:pPr>
        <w:widowControl/>
        <w:ind w:firstLine="627" w:firstLineChars="196"/>
        <w:jc w:val="left"/>
        <w:rPr>
          <w:rFonts w:ascii="仿宋_GB2312" w:hAnsi="Times New Roman" w:eastAsia="仿宋_GB2312"/>
          <w:b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为获得国家专利授权或公开发表科技论文的作品颁发特等奖证书，同时获得相应的创新学分,并且优先推荐参加国家、省市各类科技竞赛。</w:t>
      </w:r>
    </w:p>
    <w:p>
      <w:pPr>
        <w:widowControl/>
        <w:ind w:firstLine="630" w:firstLineChars="196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b/>
          <w:sz w:val="32"/>
          <w:szCs w:val="32"/>
        </w:rPr>
        <w:t>七、联系人及联系方式    </w:t>
      </w:r>
      <w:r>
        <w:rPr>
          <w:rFonts w:hint="eastAsia" w:ascii="仿宋_GB2312" w:hAnsi="Times New Roman" w:eastAsia="仿宋_GB2312"/>
          <w:sz w:val="32"/>
          <w:szCs w:val="32"/>
        </w:rPr>
        <w:t>  </w:t>
      </w:r>
    </w:p>
    <w:p>
      <w:pPr>
        <w:widowControl/>
        <w:ind w:firstLine="627" w:firstLineChars="196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联系人：陈嘉懿          联系方式：18524063025</w:t>
      </w:r>
    </w:p>
    <w:p>
      <w:pPr>
        <w:widowControl/>
        <w:ind w:firstLine="627" w:firstLineChars="196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附件1：辽宁理工学院202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</w:t>
      </w:r>
      <w:r>
        <w:rPr>
          <w:rFonts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</w:rPr>
        <w:t>大学生汽车用品设计竞赛实施方案；</w:t>
      </w:r>
    </w:p>
    <w:p>
      <w:pPr>
        <w:widowControl/>
        <w:ind w:firstLine="627" w:firstLineChars="196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附件2：辽宁理工学院202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sz w:val="32"/>
          <w:szCs w:val="32"/>
        </w:rPr>
        <w:t xml:space="preserve">年大学生汽车用品竞赛报名表； </w:t>
      </w:r>
    </w:p>
    <w:p>
      <w:pPr>
        <w:widowControl/>
        <w:ind w:firstLine="627" w:firstLineChars="196"/>
        <w:jc w:val="left"/>
        <w:rPr>
          <w:rFonts w:ascii="仿宋_GB2312" w:hAnsi="Times New Roman" w:eastAsia="仿宋_GB2312"/>
          <w:sz w:val="32"/>
          <w:szCs w:val="32"/>
        </w:rPr>
      </w:pPr>
    </w:p>
    <w:p>
      <w:pPr>
        <w:widowControl/>
        <w:ind w:firstLine="627" w:firstLineChars="196"/>
        <w:jc w:val="left"/>
        <w:rPr>
          <w:rFonts w:ascii="仿宋_GB2312" w:hAnsi="Times New Roman" w:eastAsia="仿宋_GB2312"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right"/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</w:t>
      </w:r>
    </w:p>
    <w:p>
      <w:pPr>
        <w:wordWrap w:val="0"/>
        <w:spacing w:line="560" w:lineRule="exact"/>
        <w:ind w:firstLine="640" w:firstLineChars="200"/>
        <w:jc w:val="right"/>
        <w:rPr>
          <w:rFonts w:hint="default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创新创业学院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</w:t>
      </w:r>
    </w:p>
    <w:p>
      <w:pPr>
        <w:widowControl/>
        <w:ind w:firstLine="627" w:firstLineChars="196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 xml:space="preserve">                          2021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日</w:t>
      </w:r>
      <w:r>
        <w:rPr>
          <w:rFonts w:ascii="仿宋" w:hAnsi="仿宋" w:eastAsia="仿宋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ED3E9C"/>
    <w:rsid w:val="00021051"/>
    <w:rsid w:val="000318E4"/>
    <w:rsid w:val="000C6478"/>
    <w:rsid w:val="000E05A4"/>
    <w:rsid w:val="000E0B58"/>
    <w:rsid w:val="000E1004"/>
    <w:rsid w:val="00145708"/>
    <w:rsid w:val="00287A53"/>
    <w:rsid w:val="002E18EE"/>
    <w:rsid w:val="002E1F66"/>
    <w:rsid w:val="00333F50"/>
    <w:rsid w:val="00341CA9"/>
    <w:rsid w:val="003644BA"/>
    <w:rsid w:val="003846F0"/>
    <w:rsid w:val="003D41F0"/>
    <w:rsid w:val="0041534F"/>
    <w:rsid w:val="00454CE2"/>
    <w:rsid w:val="00483A75"/>
    <w:rsid w:val="00506708"/>
    <w:rsid w:val="00551FCD"/>
    <w:rsid w:val="005848B5"/>
    <w:rsid w:val="005B1557"/>
    <w:rsid w:val="005E4F66"/>
    <w:rsid w:val="00687BB6"/>
    <w:rsid w:val="006B5B15"/>
    <w:rsid w:val="006B7F90"/>
    <w:rsid w:val="007536E1"/>
    <w:rsid w:val="007612A4"/>
    <w:rsid w:val="007B47DC"/>
    <w:rsid w:val="007B6A47"/>
    <w:rsid w:val="007E4C3C"/>
    <w:rsid w:val="008268DD"/>
    <w:rsid w:val="008603C9"/>
    <w:rsid w:val="008F1BCA"/>
    <w:rsid w:val="009162FF"/>
    <w:rsid w:val="00933AD3"/>
    <w:rsid w:val="009834A6"/>
    <w:rsid w:val="009B5A66"/>
    <w:rsid w:val="00A36D7F"/>
    <w:rsid w:val="00AA7376"/>
    <w:rsid w:val="00AB2AF7"/>
    <w:rsid w:val="00B4643A"/>
    <w:rsid w:val="00B879C5"/>
    <w:rsid w:val="00BE61A1"/>
    <w:rsid w:val="00C236AA"/>
    <w:rsid w:val="00C4595B"/>
    <w:rsid w:val="00C90B03"/>
    <w:rsid w:val="00D23880"/>
    <w:rsid w:val="00D250F7"/>
    <w:rsid w:val="00D6131A"/>
    <w:rsid w:val="00DD5EEC"/>
    <w:rsid w:val="00DF6B99"/>
    <w:rsid w:val="00E006B1"/>
    <w:rsid w:val="00E359E8"/>
    <w:rsid w:val="00E47B36"/>
    <w:rsid w:val="00EE6E11"/>
    <w:rsid w:val="00F02CE6"/>
    <w:rsid w:val="00F167A1"/>
    <w:rsid w:val="09840296"/>
    <w:rsid w:val="391F50A7"/>
    <w:rsid w:val="399B7A84"/>
    <w:rsid w:val="3EED6BBE"/>
    <w:rsid w:val="44ED3E9C"/>
    <w:rsid w:val="525C6B5C"/>
    <w:rsid w:val="53597BDF"/>
    <w:rsid w:val="5E123F45"/>
    <w:rsid w:val="613C3A47"/>
    <w:rsid w:val="648F0A60"/>
    <w:rsid w:val="6D535020"/>
    <w:rsid w:val="766E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5C337E-6F20-4326-80DA-21F6202A48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3</Pages>
  <Words>185</Words>
  <Characters>1055</Characters>
  <Lines>8</Lines>
  <Paragraphs>2</Paragraphs>
  <TotalTime>1</TotalTime>
  <ScaleCrop>false</ScaleCrop>
  <LinksUpToDate>false</LinksUpToDate>
  <CharactersWithSpaces>1238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2019-03-13T02:39:00Z</dcterms:created>
  <dc:creator>陌念°</dc:creator>
  <cp:lastModifiedBy>康健</cp:lastModifiedBy>
  <dcterms:modified xsi:type="dcterms:W3CDTF">2021-12-03T00:16:55Z</dcterms:modified>
  <dc:title>关于举办辽宁理工学院2018年大学生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B947FCF260AF4B93AF1511252B1F1EDE</vt:lpwstr>
  </property>
</Properties>
</file>